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80" w:rsidRPr="00300FEA" w:rsidRDefault="000E4380" w:rsidP="000E4380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УВЕДОМЛЕНИЕ</w:t>
      </w:r>
    </w:p>
    <w:p w:rsidR="000E4380" w:rsidRPr="00300FEA" w:rsidRDefault="000E4380" w:rsidP="000E4380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 ПРОВЕДЕНИИ ПУБЛИЧНЫХ КОНСУЛЬТАЦИЙ ДЛЯ ПРОЕКТОВ</w:t>
      </w:r>
    </w:p>
    <w:p w:rsidR="000E4380" w:rsidRDefault="000E4380" w:rsidP="000E4380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val="en-US"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НОРМАТИВНЫХ ПРАВОВЫХ АКТОВ </w:t>
      </w:r>
    </w:p>
    <w:p w:rsidR="000E4380" w:rsidRDefault="000E4380" w:rsidP="000E4380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val="en-US" w:eastAsia="en-US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3"/>
        <w:gridCol w:w="1415"/>
        <w:gridCol w:w="709"/>
        <w:gridCol w:w="290"/>
        <w:gridCol w:w="277"/>
        <w:gridCol w:w="854"/>
        <w:gridCol w:w="712"/>
        <w:gridCol w:w="136"/>
        <w:gridCol w:w="282"/>
        <w:gridCol w:w="715"/>
        <w:gridCol w:w="710"/>
        <w:gridCol w:w="425"/>
        <w:gridCol w:w="567"/>
        <w:gridCol w:w="843"/>
        <w:gridCol w:w="1708"/>
      </w:tblGrid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и планируемый срок вступления в силу нормативного правового акта</w:t>
            </w:r>
          </w:p>
        </w:tc>
      </w:tr>
      <w:tr w:rsidR="000E4380" w:rsidRPr="00300FEA" w:rsidTr="00EF73F6">
        <w:trPr>
          <w:trHeight w:val="778"/>
        </w:trPr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проекта акта: (место для текстового описания)</w:t>
            </w:r>
          </w:p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Планируемый срок вступления в силу: (место для текстового описания)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Сведения о разработчике проекта акта</w:t>
            </w:r>
          </w:p>
        </w:tc>
      </w:tr>
      <w:tr w:rsidR="000E4380" w:rsidRPr="00300FEA" w:rsidTr="00EF73F6">
        <w:trPr>
          <w:trHeight w:val="1913"/>
        </w:trPr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proofErr w:type="gramStart"/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Структурное подразделение, отраслевой (функциональный) орган администрации городского округа «Город Лесной» (далее </w:t>
            </w:r>
            <w:r w:rsidRPr="00300FEA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–</w:t>
            </w:r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 разработчик): (указывается наименование)</w:t>
            </w:r>
            <w:proofErr w:type="gramEnd"/>
          </w:p>
          <w:p w:rsidR="000E4380" w:rsidRPr="00300FEA" w:rsidRDefault="000E4380" w:rsidP="00EF73F6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Ф.И.О. разработчика: (место для текстового описания)</w:t>
            </w:r>
          </w:p>
          <w:p w:rsidR="000E4380" w:rsidRPr="00300FEA" w:rsidRDefault="000E4380" w:rsidP="00EF73F6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Должность: (место для текстового описания)</w:t>
            </w:r>
          </w:p>
          <w:p w:rsidR="000E4380" w:rsidRPr="00300FEA" w:rsidRDefault="000E4380" w:rsidP="00EF73F6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Тел.: (место для текстового описания)</w:t>
            </w:r>
          </w:p>
        </w:tc>
      </w:tr>
      <w:tr w:rsidR="000E4380" w:rsidRPr="00300FEA" w:rsidTr="00EF73F6">
        <w:trPr>
          <w:trHeight w:val="42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Способ направления участниками публичных консультаций своих предложений</w:t>
            </w:r>
          </w:p>
        </w:tc>
      </w:tr>
      <w:tr w:rsidR="000E4380" w:rsidRPr="00300FEA" w:rsidTr="00EF73F6">
        <w:trPr>
          <w:trHeight w:val="405"/>
        </w:trPr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Адрес электронной почты: (место для текстового описания)</w:t>
            </w:r>
          </w:p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Иной способ получения предложений: (место для текстового описания)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Степень регулирующего воздействия проекта акта</w:t>
            </w:r>
          </w:p>
        </w:tc>
      </w:tr>
      <w:tr w:rsidR="000E4380" w:rsidRPr="00300FEA" w:rsidTr="00EF73F6"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4.1. Степень регулирующего воздействия проекта акта: высокая/средняя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/низкая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4.2. Обоснование отнесения проекта акта к определенной степени регулирующего воздействия: (место для текстового описания)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4.3. Срок проведения публичных консультаций: (указывается количество рабочих дней)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      </w:r>
          </w:p>
        </w:tc>
      </w:tr>
      <w:tr w:rsidR="000E4380" w:rsidRPr="00300FEA" w:rsidTr="00EF73F6"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5.1. Описание проблемы, на решение которой направлен предлагаемый способ регулирования, условий и факторов ее существования: (место для текстового описания)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5.2. Негативные эффекты, возникающие в связи с наличием проблемы: (место для текстового описания)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5.3. Источники данных: (место для текстового описания)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Цели предлагаемого регулирования и их соответствие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</w:t>
            </w:r>
          </w:p>
        </w:tc>
      </w:tr>
      <w:tr w:rsidR="000E4380" w:rsidRPr="00300FEA" w:rsidTr="00EF73F6">
        <w:tc>
          <w:tcPr>
            <w:tcW w:w="49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Цели предлагаемого регулирования</w:t>
            </w:r>
          </w:p>
        </w:tc>
        <w:tc>
          <w:tcPr>
            <w:tcW w:w="52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Установленные сроки достижения целей предлагаемого регулирования</w:t>
            </w:r>
          </w:p>
        </w:tc>
      </w:tr>
      <w:tr w:rsidR="000E4380" w:rsidRPr="00300FEA" w:rsidTr="00EF73F6">
        <w:tc>
          <w:tcPr>
            <w:tcW w:w="49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1</w:t>
            </w:r>
          </w:p>
        </w:tc>
        <w:tc>
          <w:tcPr>
            <w:tcW w:w="52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rPr>
          <w:trHeight w:val="255"/>
        </w:trPr>
        <w:tc>
          <w:tcPr>
            <w:tcW w:w="49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52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 Обоснование соответствия целей предлагаемого регулирования принципам правового регулирования,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области: (место для текстового описания)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7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</w:tr>
      <w:tr w:rsidR="000E4380" w:rsidRPr="00300FEA" w:rsidTr="00EF73F6"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5A5CD9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7.1. Описание предлагаемого способа решения проблемы и преодоления, связанных с ней негативных эффектов: (место для текстового описания)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Описание иных способов решения проблемы, в том числе без вмешательства со стороны государства (с указанием того, каким образом каждым из способов могла бы быть решена проблема): (место для текстового описания)</w:t>
            </w:r>
          </w:p>
          <w:p w:rsidR="000E4380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7.3. Обоснование выбора предлагаемого способа решения проблемы: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(место для текстового описания)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Основные группы 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субъектов предпринимательской и иной экономической деятельности, иные заинтересованные лица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,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включая органы местного самоуправления,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интересы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которых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будут затронуты предлагаемым правовым регулированием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, оценка количества таких субъектов</w:t>
            </w:r>
          </w:p>
        </w:tc>
      </w:tr>
      <w:tr w:rsidR="000E4380" w:rsidRPr="00300FEA" w:rsidTr="00EF73F6"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8.1. Группы субъектов предпринимательской и иной экономической деятельности, включая органы местного самоуправления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8.2. Численность человек/единиц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8.3. Вид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 характеристика воздействия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8.4. Дополнительные расходы/снижение доходов, тыс. рублей</w:t>
            </w:r>
          </w:p>
        </w:tc>
      </w:tr>
      <w:tr w:rsidR="000E4380" w:rsidRPr="00300FEA" w:rsidTr="00EF73F6"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Наименование группы 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Статистическая или экспертная количественная оценка группы 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Новые (изменяемые) обязанности, запреты, ограничения 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для группы 1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Суммарная оценка расходов (недополученных доходов) группы 1 от введения нового регулирования</w:t>
            </w:r>
          </w:p>
        </w:tc>
      </w:tr>
      <w:tr w:rsidR="000E4380" w:rsidRPr="00300FEA" w:rsidTr="00EF73F6"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 Источники данных: (место для текстового описания)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Новые функции, полномочия, обязанности и права органов местного самоуправления или сведения об их изменении, а также оценка соответствующих расходов (возможных поступлений) бюджета городского округа «Город Лесной»</w:t>
            </w:r>
          </w:p>
        </w:tc>
      </w:tr>
      <w:tr w:rsidR="000E4380" w:rsidRPr="00300FEA" w:rsidTr="00EF73F6">
        <w:trPr>
          <w:trHeight w:val="1212"/>
        </w:trPr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Наименование и описание новых или изменения существующих функций, полномочий, обязанностей или прав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Порядок реализации</w:t>
            </w: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.3. Описание видов расходов (возможных поступлений) и количественная оценка (в т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ом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ч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исле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с приведением оценки изменения трудозатрат и (или) потребностей в иных ресурсах)</w:t>
            </w:r>
          </w:p>
        </w:tc>
      </w:tr>
      <w:tr w:rsidR="000E4380" w:rsidRPr="00300FEA" w:rsidTr="00EF73F6"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Наименование органа: (место для текстового описания)</w:t>
            </w:r>
          </w:p>
        </w:tc>
      </w:tr>
      <w:tr w:rsidR="000E4380" w:rsidRPr="00300FEA" w:rsidTr="00EF73F6">
        <w:tc>
          <w:tcPr>
            <w:tcW w:w="26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Функция 1</w:t>
            </w:r>
          </w:p>
        </w:tc>
        <w:tc>
          <w:tcPr>
            <w:tcW w:w="255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Единовременные расходы в: (указать год возникновения)</w:t>
            </w:r>
          </w:p>
        </w:tc>
      </w:tr>
      <w:tr w:rsidR="000E4380" w:rsidRPr="00300FEA" w:rsidTr="00EF73F6">
        <w:tc>
          <w:tcPr>
            <w:tcW w:w="26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Периодические расходы за период: (указать период)</w:t>
            </w:r>
          </w:p>
        </w:tc>
      </w:tr>
      <w:tr w:rsidR="000E4380" w:rsidRPr="00300FEA" w:rsidTr="00EF73F6">
        <w:trPr>
          <w:trHeight w:val="518"/>
        </w:trPr>
        <w:tc>
          <w:tcPr>
            <w:tcW w:w="26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Возможные поступления за период: (указать период)</w:t>
            </w:r>
          </w:p>
        </w:tc>
      </w:tr>
      <w:tr w:rsidR="000E4380" w:rsidRPr="00300FEA" w:rsidTr="00EF73F6">
        <w:tc>
          <w:tcPr>
            <w:tcW w:w="26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Функция 2</w:t>
            </w:r>
          </w:p>
        </w:tc>
        <w:tc>
          <w:tcPr>
            <w:tcW w:w="255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Единовременные расходы в: (указать год возникновения)</w:t>
            </w:r>
          </w:p>
        </w:tc>
      </w:tr>
      <w:tr w:rsidR="000E4380" w:rsidRPr="00300FEA" w:rsidTr="00EF73F6">
        <w:tc>
          <w:tcPr>
            <w:tcW w:w="26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Периодические расходы за период: (указать период)</w:t>
            </w:r>
          </w:p>
        </w:tc>
      </w:tr>
      <w:tr w:rsidR="000E4380" w:rsidRPr="00300FEA" w:rsidTr="00EF73F6">
        <w:tc>
          <w:tcPr>
            <w:tcW w:w="26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Возможные поступления за период: (указать период)</w:t>
            </w:r>
          </w:p>
        </w:tc>
      </w:tr>
      <w:tr w:rsidR="000E4380" w:rsidRPr="00300FEA" w:rsidTr="00EF73F6">
        <w:tc>
          <w:tcPr>
            <w:tcW w:w="5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единовременные расходы:</w:t>
            </w: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c>
          <w:tcPr>
            <w:tcW w:w="5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периодические расходы за год:</w:t>
            </w: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c>
          <w:tcPr>
            <w:tcW w:w="5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возможные поступления за год:</w:t>
            </w: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rPr>
          <w:trHeight w:val="973"/>
        </w:trPr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.4. Иные сведения о расходах (возможных поступлениях) городского округа «Город Лесной»: (место для текстового описания)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E4380" w:rsidRPr="00300FEA" w:rsidRDefault="000E4380" w:rsidP="00EF73F6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.5. Источники данных: (место для текстового описания)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Риски решения проблемы предложенным способом регулирования и риски негативных последствий</w:t>
            </w:r>
          </w:p>
        </w:tc>
      </w:tr>
      <w:tr w:rsidR="000E4380" w:rsidRPr="00300FEA" w:rsidTr="00EF73F6"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Риски решения проблемы предложенным способом и риски негативных последствий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Оценки вероятности наступления рисков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.3. Методы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контроля эффективности избранного способа достижения целей регулирования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0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.4. Степень контроля рисков</w:t>
            </w:r>
          </w:p>
        </w:tc>
      </w:tr>
      <w:tr w:rsidR="000E4380" w:rsidRPr="00300FEA" w:rsidTr="00EF73F6"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1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rPr>
          <w:trHeight w:val="255"/>
        </w:trPr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2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</w:tr>
      <w:tr w:rsidR="000E4380" w:rsidRPr="00300FEA" w:rsidTr="00EF73F6">
        <w:tc>
          <w:tcPr>
            <w:tcW w:w="3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Мероприятия, необходимые для достижения целей регулирования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Сроки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.3. Описание ожидаемого результата</w:t>
            </w:r>
          </w:p>
        </w:tc>
        <w:tc>
          <w:tcPr>
            <w:tcW w:w="1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5A5CD9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11.4. Объем финансирования, тыс. рублей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.5. Источник финансирования</w:t>
            </w:r>
          </w:p>
        </w:tc>
      </w:tr>
      <w:tr w:rsidR="000E4380" w:rsidRPr="00300FEA" w:rsidTr="00EF73F6">
        <w:tc>
          <w:tcPr>
            <w:tcW w:w="3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1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rPr>
          <w:trHeight w:val="255"/>
        </w:trPr>
        <w:tc>
          <w:tcPr>
            <w:tcW w:w="3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2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Предполагаемая дата вступления в силу проекта акта, оценка необходимости установления переходного периода и (или) отсрочки вступления в силу проекта акта либо необходимость распространения предлагаемого регулирования на ранее возникшие отношения</w:t>
            </w:r>
          </w:p>
        </w:tc>
      </w:tr>
      <w:tr w:rsidR="000E4380" w:rsidRPr="00300FEA" w:rsidTr="00EF73F6"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Предполагаемая дата вступления в силу проекта акта: ____________ 20__ года</w:t>
            </w:r>
          </w:p>
        </w:tc>
      </w:tr>
      <w:tr w:rsidR="000E4380" w:rsidRPr="00300FEA" w:rsidTr="00EF73F6">
        <w:tc>
          <w:tcPr>
            <w:tcW w:w="5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Необходимость установления переходного периода и (или) отсрочки введения предлагаемого регулирования:</w:t>
            </w: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Нет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/Д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 (с указанием срока в днях с момента принятия проекта нормативного правового акта)</w:t>
            </w:r>
          </w:p>
        </w:tc>
      </w:tr>
      <w:tr w:rsidR="000E4380" w:rsidRPr="00300FEA" w:rsidTr="00EF73F6">
        <w:tc>
          <w:tcPr>
            <w:tcW w:w="5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.3. Необходимость распространения предлагаемого регулирования на ранее возникшие отношения:</w:t>
            </w:r>
          </w:p>
        </w:tc>
        <w:tc>
          <w:tcPr>
            <w:tcW w:w="4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Нет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/Д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 (с указанием срока в днях с момента принятия проекта нормативного правового акта)</w:t>
            </w:r>
          </w:p>
        </w:tc>
      </w:tr>
      <w:tr w:rsidR="000E4380" w:rsidRPr="00300FEA" w:rsidTr="00EF73F6">
        <w:tc>
          <w:tcPr>
            <w:tcW w:w="102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.4. Обоснование необходимости установления переходного периода и (или) отсрочки вступления в силу проекта акта либо необходимости распространения предлагаемого регулирования на ранее возникшие отношения: (место для текстового описания)</w:t>
            </w: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Индикативные показатели, программы мониторинга достижения цели регулирования, иные способы (методы) оценки достижения заявленных целей регулирования</w:t>
            </w:r>
          </w:p>
        </w:tc>
      </w:tr>
      <w:tr w:rsidR="000E4380" w:rsidRPr="00300FEA" w:rsidTr="00EF73F6"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Цели предлагаемого регулирования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.2. Индикативные показатели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.3. Единицы измерения индикативных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показателей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.4. Целевые значения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.5. Способы расчета индикативных показателей</w:t>
            </w:r>
          </w:p>
        </w:tc>
      </w:tr>
      <w:tr w:rsidR="000E4380" w:rsidRPr="00300FEA" w:rsidTr="00EF73F6"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Цель 1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E4380" w:rsidRPr="00300FEA" w:rsidTr="00EF73F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  <w:p w:rsidR="000E4380" w:rsidRPr="00300FEA" w:rsidRDefault="000E4380" w:rsidP="00EF73F6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80" w:rsidRPr="00300FEA" w:rsidRDefault="000E4380" w:rsidP="00EF73F6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Оценка позитивных и негативных эффектов для общества при введении предлагаемого регулирования: (место для текстового описания)</w:t>
            </w:r>
          </w:p>
        </w:tc>
      </w:tr>
    </w:tbl>
    <w:p w:rsidR="000E4380" w:rsidRPr="00300FEA" w:rsidRDefault="000E4380" w:rsidP="000E4380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p w:rsidR="000E4380" w:rsidRPr="00300FEA" w:rsidRDefault="000E4380" w:rsidP="000E4380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p w:rsidR="000E4380" w:rsidRPr="00E52817" w:rsidRDefault="000E4380" w:rsidP="000E4380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E52817">
        <w:rPr>
          <w:rFonts w:ascii="Liberation Serif" w:hAnsi="Liberation Serif" w:cs="Liberation Serif"/>
          <w:sz w:val="22"/>
          <w:szCs w:val="22"/>
        </w:rPr>
        <w:t xml:space="preserve">Руководитель (заместитель руководителя) </w:t>
      </w:r>
    </w:p>
    <w:p w:rsidR="000E4380" w:rsidRPr="00E52817" w:rsidRDefault="000E4380" w:rsidP="000E4380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E52817">
        <w:rPr>
          <w:rFonts w:ascii="Liberation Serif" w:hAnsi="Liberation Serif" w:cs="Liberation Serif"/>
          <w:sz w:val="22"/>
          <w:szCs w:val="22"/>
        </w:rPr>
        <w:t>разработчика</w:t>
      </w:r>
    </w:p>
    <w:p w:rsidR="000E4380" w:rsidRPr="00300FEA" w:rsidRDefault="000E4380" w:rsidP="000E4380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0E4380" w:rsidRPr="00300FEA" w:rsidRDefault="000E4380" w:rsidP="000E4380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0E4380" w:rsidRPr="00300FEA" w:rsidRDefault="000E4380" w:rsidP="000E4380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BD778D" w:rsidRDefault="00BD778D"/>
    <w:sectPr w:rsidR="00BD778D" w:rsidSect="000E438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F248889-003F-4661-9D82-64B9206D798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551220D9-5E4D-4D01-8C3A-58A13970E2EF}"/>
    <w:embedBold r:id="rId3" w:fontKey="{D833FCC5-D72C-4817-836F-9492EAB8767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B44C2E29-FE23-483E-AF1C-156F1DB88C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0E4380"/>
    <w:rsid w:val="000E4380"/>
    <w:rsid w:val="00BD778D"/>
    <w:rsid w:val="00D32B57"/>
    <w:rsid w:val="00D7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3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0E438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1101</Words>
  <Characters>6280</Characters>
  <Application>Microsoft Office Word</Application>
  <DocSecurity>0</DocSecurity>
  <Lines>52</Lines>
  <Paragraphs>14</Paragraphs>
  <ScaleCrop>false</ScaleCrop>
  <Company/>
  <LinksUpToDate>false</LinksUpToDate>
  <CharactersWithSpaces>7367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2023-04-05T05:19:00Z</dcterms:created>
  <dcterms:modified xsi:type="dcterms:W3CDTF">2023-04-05T05:20:00Z</dcterms:modified>
</cp:coreProperties>
</file>